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F45" w:rsidRPr="00F47E03" w:rsidRDefault="00F07F45" w:rsidP="00F07F45">
      <w:pPr>
        <w:jc w:val="center"/>
        <w:rPr>
          <w:b/>
          <w:color w:val="000000"/>
        </w:rPr>
      </w:pPr>
      <w:bookmarkStart w:id="0" w:name="_GoBack"/>
      <w:bookmarkEnd w:id="0"/>
      <w:r w:rsidRPr="00F47E03">
        <w:rPr>
          <w:b/>
          <w:color w:val="000000"/>
        </w:rPr>
        <w:t>ГЕОГРАФИЯ</w:t>
      </w:r>
    </w:p>
    <w:p w:rsidR="00F07F45" w:rsidRPr="00F47E03" w:rsidRDefault="00F07F45" w:rsidP="00F07F45">
      <w:pPr>
        <w:jc w:val="center"/>
        <w:rPr>
          <w:color w:val="000000"/>
        </w:rPr>
      </w:pPr>
      <w:r w:rsidRPr="00F47E03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/>
              <w:rPr>
                <w:color w:val="000000"/>
                <w:lang w:val="kk-KZ"/>
              </w:rPr>
            </w:pPr>
            <w:r w:rsidRPr="00F47E03">
              <w:rPr>
                <w:b/>
                <w:i/>
                <w:color w:val="000000"/>
                <w:lang w:val="kk-KZ"/>
              </w:rPr>
              <w:t>Инструкция:</w:t>
            </w:r>
            <w:r w:rsidRPr="00F47E03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F47E03">
              <w:rPr>
                <w:color w:val="000000"/>
                <w:lang w:val="kk-KZ"/>
              </w:rPr>
              <w:t>.</w:t>
            </w:r>
          </w:p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F47E03">
              <w:rPr>
                <w:color w:val="000000"/>
              </w:rPr>
              <w:t xml:space="preserve"> 1. </w:t>
            </w:r>
            <w:r w:rsidRPr="00F47E03">
              <w:rPr>
                <w:rFonts w:eastAsia="Lucida Sans Unicode"/>
                <w:color w:val="000000"/>
                <w:lang w:eastAsia="ar-SA"/>
              </w:rPr>
              <w:t>Абсолютная высота возвышенных равнин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eastAsia="ar-SA"/>
              </w:rPr>
              <w:t>выше 200 м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 xml:space="preserve">200-500 м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eastAsia="ar-SA"/>
              </w:rPr>
              <w:t xml:space="preserve">100-200 м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eastAsia="ar-SA"/>
              </w:rPr>
              <w:t xml:space="preserve">ниже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 xml:space="preserve"> </w:t>
            </w:r>
            <w:r w:rsidRPr="00F47E03">
              <w:rPr>
                <w:rFonts w:eastAsia="Lucida Sans Unicode"/>
                <w:color w:val="000000"/>
                <w:lang w:eastAsia="ar-SA"/>
              </w:rPr>
              <w:t>200 м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eastAsia="ar-SA"/>
              </w:rPr>
              <w:t xml:space="preserve">выше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500 м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 2. </w:t>
            </w:r>
            <w:r w:rsidRPr="00F47E03">
              <w:rPr>
                <w:rFonts w:eastAsia="Times New Roman"/>
                <w:color w:val="000000"/>
                <w:lang w:eastAsia="ru-RU"/>
              </w:rPr>
              <w:t>Условные линии на карте, соединяющие точки земной поверхности с одинаковой абсолютной высотой называют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изотермами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бергштрих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изобарами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изогиетами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горизонталями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F47E03">
              <w:rPr>
                <w:color w:val="000000"/>
                <w:lang w:val="kk-KZ"/>
              </w:rPr>
              <w:t xml:space="preserve"> 3.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Низкая</w:t>
            </w:r>
            <w:r w:rsidRPr="00F47E03">
              <w:rPr>
                <w:rFonts w:eastAsia="Lucida Sans Unicode"/>
                <w:color w:val="000000"/>
                <w:lang w:eastAsia="ar-SA"/>
              </w:rPr>
              <w:t xml:space="preserve"> горн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ая</w:t>
            </w:r>
            <w:r w:rsidRPr="00F47E03">
              <w:rPr>
                <w:rFonts w:eastAsia="Lucida Sans Unicode"/>
                <w:color w:val="000000"/>
                <w:lang w:eastAsia="ar-SA"/>
              </w:rPr>
              <w:t xml:space="preserve"> систем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а</w:t>
            </w:r>
          </w:p>
          <w:p w:rsidR="00F07F45" w:rsidRPr="00F47E03" w:rsidRDefault="00F07F45" w:rsidP="007360C0">
            <w:pPr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 xml:space="preserve">Сарыарка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 xml:space="preserve">Карпаты </w:t>
            </w:r>
          </w:p>
          <w:p w:rsidR="00F07F45" w:rsidRPr="00F47E03" w:rsidRDefault="00F07F45" w:rsidP="007360C0">
            <w:pPr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Тянь-Шань</w:t>
            </w:r>
          </w:p>
          <w:p w:rsidR="00F07F45" w:rsidRPr="00F47E03" w:rsidRDefault="00F07F45" w:rsidP="007360C0">
            <w:pPr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 xml:space="preserve">Кавказ 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 xml:space="preserve">Гималаи 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 4. </w:t>
            </w:r>
            <w:r w:rsidRPr="00F47E03">
              <w:rPr>
                <w:rFonts w:eastAsia="Times New Roman"/>
                <w:color w:val="000000"/>
                <w:lang w:eastAsia="ru-RU"/>
              </w:rPr>
              <w:t>Автор монографии «Аральское море»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С. Ремезов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Н. Северцов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Л. Берг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И. Мушкетов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П. Рычков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 5. </w:t>
            </w:r>
            <w:r w:rsidRPr="00F47E03">
              <w:rPr>
                <w:rFonts w:eastAsia="Times New Roman"/>
                <w:color w:val="000000"/>
                <w:lang w:eastAsia="ru-RU"/>
              </w:rPr>
              <w:t>Основная угольная база Казахстана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Месторождение Каражыра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Майкобенский угольный бассейн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Карагандинский угольный бассейн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Екибастузский угольный бассейн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Торгайский угольный бассейн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 6. </w:t>
            </w:r>
            <w:r w:rsidRPr="00F47E03">
              <w:rPr>
                <w:rFonts w:eastAsia="Times New Roman"/>
                <w:color w:val="000000"/>
                <w:lang w:eastAsia="ru-RU"/>
              </w:rPr>
              <w:t>Фламинго – символ заповедника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Аксу-Жабаг</w:t>
            </w:r>
            <w:r w:rsidRPr="00F47E03">
              <w:rPr>
                <w:rFonts w:eastAsia="Times New Roman"/>
                <w:color w:val="000000"/>
                <w:lang w:val="kk-KZ" w:eastAsia="ru-RU"/>
              </w:rPr>
              <w:t>ы</w:t>
            </w:r>
            <w:r w:rsidRPr="00F47E03">
              <w:rPr>
                <w:rFonts w:eastAsia="Times New Roman"/>
                <w:color w:val="000000"/>
                <w:lang w:eastAsia="ru-RU"/>
              </w:rPr>
              <w:t>лы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Устиртского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Наурызымского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Маркакольского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Коргалжынского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lastRenderedPageBreak/>
              <w:t xml:space="preserve"> 7. </w:t>
            </w:r>
            <w:r w:rsidRPr="00F47E03">
              <w:rPr>
                <w:rFonts w:eastAsia="Times New Roman"/>
                <w:color w:val="000000"/>
                <w:lang w:eastAsia="ru-RU"/>
              </w:rPr>
              <w:t xml:space="preserve">Огромное значение в  мировой транспортной системе  играет … пролив 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 xml:space="preserve">Берингов 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Татарский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 xml:space="preserve">Маллакский 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Магелланов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Дрейка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 8. </w:t>
            </w:r>
            <w:r w:rsidRPr="00F47E03">
              <w:rPr>
                <w:rFonts w:eastAsia="Times New Roman"/>
                <w:color w:val="000000"/>
                <w:lang w:eastAsia="ru-RU"/>
              </w:rPr>
              <w:t>По площади США занимает место в мире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902F44" w:rsidRDefault="00F07F45" w:rsidP="007360C0">
            <w:pPr>
              <w:ind w:left="400" w:hanging="400"/>
              <w:rPr>
                <w:rFonts w:eastAsia="Times New Roman"/>
                <w:noProof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 9. </w:t>
            </w:r>
            <w:r w:rsidRPr="00F47E03">
              <w:rPr>
                <w:rFonts w:eastAsia="Times New Roman"/>
                <w:noProof/>
                <w:color w:val="000000"/>
                <w:lang w:eastAsia="ru-RU"/>
              </w:rPr>
              <w:t>Пролив, разделяющий Африку и Мада</w:t>
            </w:r>
            <w:r w:rsidRPr="00F47E03">
              <w:rPr>
                <w:rFonts w:eastAsia="Times New Roman"/>
                <w:noProof/>
                <w:color w:val="000000"/>
                <w:lang w:val="kk-KZ" w:eastAsia="ru-RU"/>
              </w:rPr>
              <w:t>г</w:t>
            </w:r>
            <w:r w:rsidRPr="00F47E03">
              <w:rPr>
                <w:rFonts w:eastAsia="Times New Roman"/>
                <w:noProof/>
                <w:color w:val="000000"/>
                <w:lang w:eastAsia="ru-RU"/>
              </w:rPr>
              <w:t>аскар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noProof/>
                <w:color w:val="000000"/>
                <w:lang w:eastAsia="ru-RU"/>
              </w:rPr>
              <w:t>Баб-эль-Мандебский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noProof/>
                <w:color w:val="000000"/>
                <w:lang w:eastAsia="ru-RU"/>
              </w:rPr>
              <w:t>Гибралтарский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noProof/>
                <w:color w:val="000000"/>
                <w:lang w:eastAsia="ru-RU"/>
              </w:rPr>
              <w:t>Мозамбикский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noProof/>
                <w:color w:val="000000"/>
                <w:lang w:eastAsia="ru-RU"/>
              </w:rPr>
              <w:t xml:space="preserve">Магелланов 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noProof/>
                <w:color w:val="000000"/>
                <w:lang w:eastAsia="ru-RU"/>
              </w:rPr>
              <w:t>Дрейка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47E03">
              <w:rPr>
                <w:color w:val="000000"/>
                <w:lang w:val="kk-KZ"/>
              </w:rPr>
              <w:t xml:space="preserve">10. </w:t>
            </w:r>
            <w:r w:rsidRPr="00F47E03">
              <w:rPr>
                <w:rFonts w:eastAsia="Calibri"/>
                <w:color w:val="000000"/>
              </w:rPr>
              <w:t>Загрязняет атмосферу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Calibri"/>
                <w:color w:val="000000"/>
              </w:rPr>
              <w:t>речной транспорт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Calibri"/>
                <w:color w:val="000000"/>
              </w:rPr>
              <w:t>сельское хозяйство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Calibri"/>
                <w:color w:val="000000"/>
              </w:rPr>
              <w:t>спутники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Calibri"/>
                <w:color w:val="000000"/>
              </w:rPr>
              <w:t>автотранспорт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Calibri"/>
                <w:color w:val="000000"/>
              </w:rPr>
              <w:t>леса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11. </w:t>
            </w:r>
            <w:r w:rsidRPr="00F47E03">
              <w:rPr>
                <w:rFonts w:eastAsia="Times New Roman"/>
                <w:color w:val="000000"/>
                <w:lang w:eastAsia="ru-RU"/>
              </w:rPr>
              <w:t>Наибольшую часть Австралии занимает природная зона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Влажных тропических лесов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Жестколистных лесов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Тропических пустынь и полупустынь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Влажных субтропических лесов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Саванн и редколесий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47E03">
              <w:rPr>
                <w:color w:val="000000"/>
                <w:lang w:val="kk-KZ"/>
              </w:rPr>
              <w:t xml:space="preserve">12. </w:t>
            </w:r>
            <w:r w:rsidRPr="00F47E03">
              <w:rPr>
                <w:rFonts w:eastAsia="Calibri"/>
                <w:color w:val="000000"/>
              </w:rPr>
              <w:t xml:space="preserve">Осадки не выпадают годами, единственный источник влаги – туман и роса характерны </w:t>
            </w:r>
            <w:proofErr w:type="gramStart"/>
            <w:r w:rsidRPr="00F47E03">
              <w:rPr>
                <w:rFonts w:eastAsia="Calibri"/>
                <w:color w:val="000000"/>
              </w:rPr>
              <w:t>для</w:t>
            </w:r>
            <w:proofErr w:type="gramEnd"/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Calibri"/>
                <w:color w:val="000000"/>
              </w:rPr>
              <w:t>Бразильского плоскогорья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Calibri"/>
                <w:color w:val="000000"/>
              </w:rPr>
              <w:t>Амазонской низменности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Calibri"/>
                <w:color w:val="000000"/>
              </w:rPr>
              <w:t>Патагонии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Calibri"/>
                <w:color w:val="000000"/>
              </w:rPr>
              <w:t>пустыни Атакама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Calibri"/>
                <w:color w:val="000000"/>
              </w:rPr>
              <w:t>склон Южных Анд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13. </w:t>
            </w:r>
            <w:r w:rsidRPr="00F47E03">
              <w:rPr>
                <w:rFonts w:eastAsia="Times New Roman"/>
                <w:color w:val="000000"/>
                <w:lang w:eastAsia="ru-RU"/>
              </w:rPr>
              <w:t>В Астане производят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зерновозы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танкеры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экскаваторы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тепловозы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трактора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47E03">
              <w:rPr>
                <w:color w:val="000000"/>
                <w:lang w:val="kk-KZ"/>
              </w:rPr>
              <w:lastRenderedPageBreak/>
              <w:t xml:space="preserve">14. </w:t>
            </w:r>
            <w:r w:rsidRPr="00F47E03">
              <w:rPr>
                <w:rFonts w:eastAsia="Times New Roman"/>
                <w:color w:val="000000"/>
                <w:szCs w:val="22"/>
                <w:lang w:eastAsia="ru-RU"/>
              </w:rPr>
              <w:t>Экономический район Казахстана, в котором расположено месторождени</w:t>
            </w:r>
            <w:r w:rsidRPr="00F47E03">
              <w:rPr>
                <w:rFonts w:eastAsia="Times New Roman"/>
                <w:color w:val="000000"/>
                <w:szCs w:val="22"/>
                <w:lang w:val="kk-KZ" w:eastAsia="ru-RU"/>
              </w:rPr>
              <w:t>е</w:t>
            </w:r>
            <w:r w:rsidRPr="00F47E03">
              <w:rPr>
                <w:rFonts w:eastAsia="Times New Roman"/>
                <w:color w:val="000000"/>
                <w:szCs w:val="22"/>
                <w:lang w:eastAsia="ru-RU"/>
              </w:rPr>
              <w:t xml:space="preserve"> полиметаллов </w:t>
            </w:r>
            <w:r w:rsidRPr="00F47E03">
              <w:rPr>
                <w:rFonts w:eastAsia="Times New Roman"/>
                <w:color w:val="000000"/>
                <w:szCs w:val="22"/>
                <w:lang w:val="kk-KZ" w:eastAsia="ru-RU"/>
              </w:rPr>
              <w:t>Текели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szCs w:val="22"/>
                <w:lang w:eastAsia="ru-RU"/>
              </w:rPr>
              <w:t>Центральный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szCs w:val="22"/>
                <w:lang w:eastAsia="ru-RU"/>
              </w:rPr>
              <w:t>Западный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szCs w:val="22"/>
                <w:lang w:eastAsia="ru-RU"/>
              </w:rPr>
              <w:t>Восточный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szCs w:val="22"/>
                <w:lang w:eastAsia="ru-RU"/>
              </w:rPr>
              <w:t>Северный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szCs w:val="22"/>
                <w:lang w:eastAsia="ru-RU"/>
              </w:rPr>
              <w:t>Южный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F47E03">
              <w:rPr>
                <w:color w:val="000000"/>
                <w:lang w:val="kk-KZ"/>
              </w:rPr>
              <w:t xml:space="preserve">15. </w:t>
            </w:r>
            <w:r w:rsidRPr="00F47E03">
              <w:rPr>
                <w:rFonts w:eastAsia="Lucida Sans Unicode"/>
                <w:color w:val="000000"/>
                <w:lang w:val="kk-KZ"/>
              </w:rPr>
              <w:t xml:space="preserve">К минеральным ресурсам относятся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/>
              </w:rPr>
              <w:t>топливно - энергетические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/>
              </w:rPr>
              <w:t>рекреационные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/>
              </w:rPr>
              <w:t>агроклиматические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/>
              </w:rPr>
              <w:t>земельные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/>
              </w:rPr>
              <w:t>биологические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16. </w:t>
            </w:r>
            <w:r w:rsidRPr="00F47E03">
              <w:rPr>
                <w:rFonts w:eastAsia="Times New Roman"/>
                <w:color w:val="000000"/>
                <w:lang w:eastAsia="ru-RU"/>
              </w:rPr>
              <w:t xml:space="preserve">Гвинея и Камерун имеет крупнейшие месторождения 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меди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нефти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угля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бокситов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урана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17. </w:t>
            </w:r>
            <w:r w:rsidRPr="00F47E03">
              <w:rPr>
                <w:rFonts w:eastAsia="Times New Roman"/>
                <w:color w:val="000000"/>
                <w:lang w:eastAsia="ru-RU"/>
              </w:rPr>
              <w:t xml:space="preserve">Хребет, в котором обнаружены месторождения топливных полезных ископаемых 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Кунгей Алатау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Каратау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Катын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Илейский Алатау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Сауыр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18. </w:t>
            </w:r>
            <w:r w:rsidRPr="00F47E03">
              <w:rPr>
                <w:rFonts w:eastAsia="Times New Roman"/>
                <w:color w:val="000000"/>
                <w:lang w:eastAsia="ru-RU"/>
              </w:rPr>
              <w:t>Страны, имеющие постиндустриальную структуру хозяйства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Алжир, Ливия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Болгария, Бразилия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Россия, Индия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Германия, США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Китай, Мексика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19. </w:t>
            </w:r>
            <w:r w:rsidRPr="00F47E03">
              <w:rPr>
                <w:rFonts w:eastAsia="Times New Roman"/>
                <w:color w:val="000000"/>
                <w:lang w:eastAsia="ru-RU"/>
              </w:rPr>
              <w:t>Если в развитых странах взрослые (люди в возрасте от 15 до 60 лет) составляют 65%, а пожилые люди – 20%, то доля детей до 14 лет будет равна: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10%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5%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15%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35%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25%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jc w:val="both"/>
              <w:rPr>
                <w:rFonts w:eastAsia="Times New Roman"/>
                <w:i/>
                <w:color w:val="000000"/>
                <w:lang w:eastAsia="ru-RU"/>
              </w:rPr>
            </w:pPr>
            <w:r w:rsidRPr="00F47E03">
              <w:rPr>
                <w:color w:val="000000"/>
                <w:lang w:val="kk-KZ"/>
              </w:rPr>
              <w:lastRenderedPageBreak/>
              <w:t xml:space="preserve">20. </w:t>
            </w:r>
            <w:r w:rsidRPr="00F47E03">
              <w:rPr>
                <w:rFonts w:eastAsia="Times New Roman"/>
                <w:i/>
                <w:color w:val="000000"/>
                <w:lang w:eastAsia="ru-RU"/>
              </w:rPr>
              <w:t>Два явления очень схожи,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i/>
                <w:color w:val="000000"/>
                <w:lang w:eastAsia="ru-RU"/>
              </w:rPr>
            </w:pPr>
            <w:r w:rsidRPr="00F47E03">
              <w:rPr>
                <w:rFonts w:eastAsia="Times New Roman"/>
                <w:i/>
                <w:color w:val="000000"/>
                <w:lang w:eastAsia="ru-RU"/>
              </w:rPr>
              <w:t>Только разница в одном</w:t>
            </w:r>
            <w:r w:rsidRPr="00F47E03">
              <w:rPr>
                <w:rFonts w:eastAsia="Times New Roman"/>
                <w:i/>
                <w:color w:val="000000"/>
                <w:lang w:val="kk-KZ" w:eastAsia="ru-RU"/>
              </w:rPr>
              <w:t>.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F47E03">
              <w:rPr>
                <w:rFonts w:eastAsia="Times New Roman"/>
                <w:i/>
                <w:color w:val="000000"/>
                <w:lang w:val="kk-KZ" w:eastAsia="ru-RU"/>
              </w:rPr>
              <w:t>Одно меняется в жару и стужу,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7E03">
              <w:rPr>
                <w:rFonts w:eastAsia="Times New Roman"/>
                <w:i/>
                <w:color w:val="000000"/>
                <w:lang w:val="kk-KZ" w:eastAsia="ru-RU"/>
              </w:rPr>
              <w:t>А другое – ночью и днем.</w:t>
            </w:r>
            <w:r w:rsidRPr="00F47E0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47E03">
              <w:rPr>
                <w:rFonts w:eastAsia="Times New Roman"/>
                <w:color w:val="000000"/>
                <w:lang w:val="kk-KZ" w:eastAsia="ru-RU"/>
              </w:rPr>
              <w:t>Описаны явления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день и ночь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полдень и полнолуние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отлив и прилив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зима и лето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бриз и муссоны</w:t>
            </w:r>
          </w:p>
        </w:tc>
      </w:tr>
      <w:tr w:rsidR="00F07F45" w:rsidRPr="00F47E03" w:rsidTr="007360C0">
        <w:trPr>
          <w:cantSplit/>
        </w:trPr>
        <w:tc>
          <w:tcPr>
            <w:tcW w:w="10138" w:type="dxa"/>
            <w:shd w:val="clear" w:color="auto" w:fill="auto"/>
          </w:tcPr>
          <w:p w:rsidR="00F07F45" w:rsidRPr="00F47E03" w:rsidRDefault="00F07F45" w:rsidP="007360C0">
            <w:pPr>
              <w:ind w:left="400"/>
              <w:jc w:val="both"/>
              <w:rPr>
                <w:color w:val="000000"/>
                <w:lang w:val="kk-KZ"/>
              </w:rPr>
            </w:pPr>
          </w:p>
        </w:tc>
      </w:tr>
    </w:tbl>
    <w:p w:rsidR="00F07F45" w:rsidRPr="00F47E03" w:rsidRDefault="00F07F45" w:rsidP="00F07F45">
      <w:pPr>
        <w:ind w:left="400"/>
        <w:rPr>
          <w:color w:val="000000"/>
        </w:rPr>
      </w:pPr>
    </w:p>
    <w:p w:rsidR="00F07F45" w:rsidRPr="00F47E03" w:rsidRDefault="00F07F45" w:rsidP="00F07F45">
      <w:pPr>
        <w:ind w:left="400"/>
        <w:rPr>
          <w:color w:val="000000"/>
        </w:rPr>
      </w:pPr>
      <w:r w:rsidRPr="00F47E03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ind w:left="400"/>
              <w:rPr>
                <w:color w:val="000000"/>
              </w:rPr>
            </w:pP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ind w:left="400"/>
              <w:rPr>
                <w:color w:val="000000"/>
                <w:lang w:val="kk-KZ"/>
              </w:rPr>
            </w:pPr>
            <w:r w:rsidRPr="00F47E03">
              <w:rPr>
                <w:b/>
                <w:i/>
                <w:color w:val="000000"/>
                <w:lang w:val="kk-KZ"/>
              </w:rPr>
              <w:t>Инструкция:</w:t>
            </w:r>
            <w:r w:rsidRPr="00F47E03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F47E03">
              <w:rPr>
                <w:color w:val="000000"/>
                <w:lang w:val="kk-KZ"/>
              </w:rPr>
              <w:t>.</w:t>
            </w:r>
          </w:p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21. </w:t>
            </w:r>
            <w:r w:rsidRPr="00F47E03">
              <w:rPr>
                <w:rFonts w:eastAsia="Lucida Sans Unicode"/>
                <w:color w:val="000000"/>
                <w:lang w:val="kk-KZ"/>
              </w:rPr>
              <w:t>Полупустынная зона Южной Америки охватывает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/>
              </w:rPr>
              <w:t>Сельву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/>
              </w:rPr>
              <w:t>Бразилию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/>
              </w:rPr>
              <w:t>Пампу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/>
              </w:rPr>
              <w:t>Ла-Плата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02F44">
              <w:rPr>
                <w:color w:val="000000"/>
                <w:lang w:val="kk-KZ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/>
              </w:rPr>
              <w:t>Амазонию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02F44">
              <w:rPr>
                <w:color w:val="000000"/>
                <w:lang w:val="kk-KZ"/>
              </w:rPr>
              <w:t xml:space="preserve">F) </w:t>
            </w:r>
            <w:r w:rsidRPr="00F47E03">
              <w:rPr>
                <w:rFonts w:eastAsia="Lucida Sans Unicode"/>
                <w:color w:val="000000"/>
                <w:lang w:val="kk-KZ"/>
              </w:rPr>
              <w:t>Патагонию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02F44">
              <w:rPr>
                <w:color w:val="000000"/>
                <w:lang w:val="kk-KZ"/>
              </w:rPr>
              <w:t xml:space="preserve">G) </w:t>
            </w:r>
            <w:r w:rsidRPr="00F47E03">
              <w:rPr>
                <w:rFonts w:eastAsia="Lucida Sans Unicode"/>
                <w:color w:val="000000"/>
                <w:lang w:val="kk-KZ"/>
              </w:rPr>
              <w:t>Гвиану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Lucida Sans Unicode"/>
                <w:color w:val="000000"/>
                <w:lang w:val="kk-KZ"/>
              </w:rPr>
              <w:t>Саванну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jc w:val="both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22. </w:t>
            </w:r>
            <w:r w:rsidRPr="00F47E03">
              <w:rPr>
                <w:rFonts w:eastAsia="Times New Roman"/>
                <w:color w:val="000000"/>
                <w:lang w:eastAsia="ru-RU"/>
              </w:rPr>
              <w:t>По форме облака делят на виды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снежные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слоистые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перистые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кучевые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атмосферные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Times New Roman"/>
                <w:color w:val="000000"/>
                <w:lang w:eastAsia="ru-RU"/>
              </w:rPr>
              <w:t>грозовые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Times New Roman"/>
                <w:color w:val="000000"/>
                <w:lang w:eastAsia="ru-RU"/>
              </w:rPr>
              <w:t>дождевые</w:t>
            </w:r>
          </w:p>
          <w:p w:rsidR="00F07F45" w:rsidRPr="00F47E03" w:rsidRDefault="00F07F45" w:rsidP="007360C0">
            <w:pPr>
              <w:ind w:left="400"/>
              <w:jc w:val="both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Times New Roman"/>
                <w:color w:val="000000"/>
                <w:lang w:eastAsia="ru-RU"/>
              </w:rPr>
              <w:t>влажные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jc w:val="both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23. </w:t>
            </w:r>
            <w:r w:rsidRPr="00F47E03">
              <w:rPr>
                <w:rFonts w:eastAsia="Times New Roman"/>
                <w:color w:val="000000"/>
                <w:lang w:eastAsia="ru-RU"/>
              </w:rPr>
              <w:t>На острове Тасмания встречаются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Calibri"/>
                <w:color w:val="000000"/>
              </w:rPr>
              <w:t>зебра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Calibri"/>
                <w:color w:val="000000"/>
              </w:rPr>
              <w:t>носорог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Calibri"/>
                <w:color w:val="000000"/>
              </w:rPr>
              <w:t>киви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Calibri"/>
                <w:color w:val="000000"/>
              </w:rPr>
              <w:t>страус нанду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Calibri"/>
                <w:color w:val="000000"/>
              </w:rPr>
              <w:t>бурый медведь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Calibri"/>
                <w:color w:val="000000"/>
              </w:rPr>
              <w:t>сумчатый дьявол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Calibri"/>
                <w:color w:val="000000"/>
              </w:rPr>
              <w:t>сорная курица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Times New Roman"/>
                <w:color w:val="000000"/>
                <w:lang w:eastAsia="ru-RU"/>
              </w:rPr>
              <w:t>беркут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24.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Виды масштаба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полюсный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маршрутный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равнинный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численный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именованный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линейный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районный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Lucida Sans Unicode"/>
                <w:color w:val="000000"/>
                <w:lang w:val="kk-KZ" w:eastAsia="ar-SA"/>
              </w:rPr>
              <w:t>горный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jc w:val="both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lastRenderedPageBreak/>
              <w:t xml:space="preserve">25. </w:t>
            </w:r>
            <w:r w:rsidRPr="00F47E03">
              <w:rPr>
                <w:rFonts w:eastAsia="Times New Roman"/>
                <w:color w:val="000000"/>
                <w:lang w:eastAsia="ru-RU"/>
              </w:rPr>
              <w:t>Растения характерные для Западно-Алтайского заповедника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тамарикс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Calibri"/>
                <w:color w:val="000000"/>
              </w:rPr>
              <w:t>караган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маралий корень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яблоня малиус боката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Calibri"/>
                <w:color w:val="000000"/>
              </w:rPr>
              <w:t>женьшень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Calibri"/>
                <w:color w:val="000000"/>
              </w:rPr>
              <w:t>акация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Times New Roman"/>
                <w:color w:val="000000"/>
                <w:lang w:eastAsia="ru-RU"/>
              </w:rPr>
              <w:t>родиола розовая</w:t>
            </w:r>
          </w:p>
          <w:p w:rsidR="00F07F45" w:rsidRPr="00F47E03" w:rsidRDefault="00F07F45" w:rsidP="007360C0">
            <w:pPr>
              <w:ind w:left="400"/>
              <w:jc w:val="both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Times New Roman"/>
                <w:color w:val="000000"/>
                <w:lang w:eastAsia="ru-RU"/>
              </w:rPr>
              <w:t>ель Шренка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26. </w:t>
            </w:r>
            <w:r w:rsidRPr="00F47E03">
              <w:rPr>
                <w:rFonts w:eastAsia="Lucida Sans Unicode"/>
                <w:color w:val="000000"/>
                <w:lang w:val="kk-KZ"/>
              </w:rPr>
              <w:t xml:space="preserve">Природные зоны Сарыарки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/>
              </w:rPr>
              <w:t>саванна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/>
              </w:rPr>
              <w:t>экваториальная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/>
              </w:rPr>
              <w:t>полупустыня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/>
              </w:rPr>
              <w:t>тропическая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/>
              </w:rPr>
              <w:t>пустыня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Lucida Sans Unicode"/>
                <w:color w:val="000000"/>
                <w:lang w:val="kk-KZ"/>
              </w:rPr>
              <w:t>степь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Lucida Sans Unicode"/>
                <w:color w:val="000000"/>
                <w:lang w:val="kk-KZ"/>
              </w:rPr>
              <w:t>леса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Lucida Sans Unicode"/>
                <w:color w:val="000000"/>
                <w:lang w:val="kk-KZ"/>
              </w:rPr>
              <w:t>высокогорная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jc w:val="both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27. </w:t>
            </w:r>
            <w:r w:rsidRPr="00F47E03">
              <w:rPr>
                <w:rFonts w:eastAsia="Times New Roman"/>
                <w:color w:val="000000"/>
                <w:lang w:eastAsia="ru-RU"/>
              </w:rPr>
              <w:t>Периоды палеозойской эры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Calibri"/>
                <w:color w:val="000000"/>
              </w:rPr>
              <w:t>триасовый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Calibri"/>
                <w:color w:val="000000"/>
              </w:rPr>
              <w:t>неогеновый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Calibri"/>
                <w:color w:val="000000"/>
              </w:rPr>
              <w:t>силурийский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ордовикский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девонский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Times New Roman"/>
                <w:color w:val="000000"/>
                <w:lang w:eastAsia="ru-RU"/>
              </w:rPr>
              <w:t>юрский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Times New Roman"/>
                <w:color w:val="000000"/>
                <w:lang w:eastAsia="ru-RU"/>
              </w:rPr>
              <w:t>меловой</w:t>
            </w:r>
          </w:p>
          <w:p w:rsidR="00F07F45" w:rsidRPr="00F47E03" w:rsidRDefault="00F07F45" w:rsidP="007360C0">
            <w:pPr>
              <w:ind w:left="400"/>
              <w:jc w:val="both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Times New Roman"/>
                <w:color w:val="000000"/>
                <w:lang w:eastAsia="ru-RU"/>
              </w:rPr>
              <w:t>антропогеновый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28. </w:t>
            </w:r>
            <w:r w:rsidRPr="00F47E03">
              <w:rPr>
                <w:rFonts w:eastAsia="Lucida Sans Unicode"/>
                <w:color w:val="000000"/>
                <w:lang w:val="kk-KZ"/>
              </w:rPr>
              <w:t>Страны, граничащие по суше с США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/>
              </w:rPr>
              <w:t>Гаити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/>
              </w:rPr>
              <w:t>Панама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/>
              </w:rPr>
              <w:t>Мексика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/>
              </w:rPr>
              <w:t>Никарагуа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Lucida Sans Unicode"/>
                <w:color w:val="000000"/>
                <w:lang w:val="kk-KZ"/>
              </w:rPr>
              <w:t>Гватемала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Lucida Sans Unicode"/>
                <w:color w:val="000000"/>
                <w:lang w:val="kk-KZ"/>
              </w:rPr>
              <w:t>Бразилия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29. </w:t>
            </w:r>
            <w:r w:rsidRPr="00F47E03">
              <w:rPr>
                <w:rFonts w:eastAsia="Lucida Sans Unicode"/>
                <w:color w:val="000000"/>
              </w:rPr>
              <w:t>Выгодные черты экономико-географического положения Казахстана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</w:rPr>
              <w:t>Плотно населённая территория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</w:rPr>
              <w:t>Близость океана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</w:rPr>
              <w:t>Обширные запасы минеральных ресурсов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/>
              </w:rPr>
              <w:t>Г</w:t>
            </w:r>
            <w:r w:rsidRPr="00F47E03">
              <w:rPr>
                <w:rFonts w:eastAsia="Lucida Sans Unicode"/>
                <w:color w:val="000000"/>
              </w:rPr>
              <w:t>ористая местность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</w:rPr>
              <w:t>Наличие густой речной системы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Lucida Sans Unicode"/>
                <w:color w:val="000000"/>
              </w:rPr>
              <w:t xml:space="preserve">Транзитное положение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Lucida Sans Unicode"/>
                <w:color w:val="000000"/>
              </w:rPr>
              <w:t>Развитая железнодорожная система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Lucida Sans Unicode"/>
                <w:color w:val="000000"/>
              </w:rPr>
              <w:t>Близость Западной Европы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lastRenderedPageBreak/>
              <w:t xml:space="preserve">30. </w:t>
            </w:r>
            <w:r w:rsidRPr="00F47E03">
              <w:rPr>
                <w:rFonts w:eastAsia="Lucida Sans Unicode"/>
                <w:color w:val="000000"/>
                <w:lang w:val="kk-KZ"/>
              </w:rPr>
              <w:t>Карликовые государства Европы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/>
              </w:rPr>
              <w:t>Венгрия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/>
              </w:rPr>
              <w:t>Сингапур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/>
              </w:rPr>
              <w:t>Швейцария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/>
              </w:rPr>
              <w:t>Андорра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/>
              </w:rPr>
              <w:t>Сан-Марино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Lucida Sans Unicode"/>
                <w:color w:val="000000"/>
                <w:lang w:val="kk-KZ"/>
              </w:rPr>
              <w:t>Австрия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Lucida Sans Unicode"/>
                <w:color w:val="000000"/>
                <w:lang w:val="kk-KZ"/>
              </w:rPr>
              <w:t>Монако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Lucida Sans Unicode"/>
                <w:color w:val="000000"/>
                <w:lang w:val="kk-KZ"/>
              </w:rPr>
              <w:t>Бруней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jc w:val="both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31. </w:t>
            </w:r>
            <w:r w:rsidRPr="00F47E03">
              <w:rPr>
                <w:rFonts w:eastAsia="Times New Roman"/>
                <w:color w:val="000000"/>
                <w:lang w:eastAsia="ru-RU"/>
              </w:rPr>
              <w:t>В Северной Америке только в заповедниках сохранились такие животные, как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Calibri"/>
                <w:color w:val="000000"/>
              </w:rPr>
              <w:t>медведь гризли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Calibri"/>
                <w:color w:val="000000"/>
              </w:rPr>
              <w:t>бизон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Calibri"/>
                <w:color w:val="000000"/>
              </w:rPr>
              <w:t>скунс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Calibri"/>
                <w:color w:val="000000"/>
              </w:rPr>
              <w:t>онагр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шиншилла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Calibri"/>
                <w:color w:val="000000"/>
              </w:rPr>
              <w:t>опоссум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Calibri"/>
                <w:color w:val="000000"/>
              </w:rPr>
              <w:t>койот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Calibri"/>
                <w:color w:val="000000"/>
              </w:rPr>
              <w:t>карибу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jc w:val="both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32. </w:t>
            </w:r>
            <w:r w:rsidRPr="00F47E03">
              <w:rPr>
                <w:rFonts w:eastAsia="Times New Roman"/>
                <w:color w:val="000000"/>
                <w:lang w:val="kk-KZ" w:eastAsia="ru-RU"/>
              </w:rPr>
              <w:t>В Южном полушарии л</w:t>
            </w:r>
            <w:r w:rsidRPr="00F47E03">
              <w:rPr>
                <w:rFonts w:eastAsia="Times New Roman"/>
                <w:color w:val="000000"/>
                <w:lang w:eastAsia="ru-RU"/>
              </w:rPr>
              <w:t>етом тропические воздушные массы преобладают в … климатическом поясе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Calibri"/>
                <w:color w:val="000000"/>
              </w:rPr>
              <w:t>антарктическом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Calibri"/>
                <w:color w:val="000000"/>
              </w:rPr>
              <w:t>тропическом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Calibri"/>
                <w:color w:val="000000"/>
              </w:rPr>
              <w:t>арктическом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Calibri"/>
                <w:color w:val="000000"/>
              </w:rPr>
              <w:t>экваториальном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Calibri"/>
                <w:color w:val="000000"/>
              </w:rPr>
              <w:t>субарктическом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Times New Roman"/>
                <w:color w:val="000000"/>
                <w:lang w:eastAsia="ru-RU"/>
              </w:rPr>
              <w:t>субэкваториальном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Calibri"/>
                <w:color w:val="000000"/>
              </w:rPr>
              <w:t>умеренном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Calibri"/>
                <w:color w:val="000000"/>
              </w:rPr>
              <w:t>субтропическом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jc w:val="both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33. </w:t>
            </w:r>
            <w:r w:rsidRPr="00F47E03">
              <w:rPr>
                <w:rFonts w:eastAsia="Times New Roman"/>
                <w:color w:val="000000"/>
                <w:lang w:eastAsia="ru-RU"/>
              </w:rPr>
              <w:t>На механическое движение населения влияют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демография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инфляция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иммиграция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эмиграция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Times New Roman"/>
                <w:color w:val="000000"/>
                <w:lang w:eastAsia="ru-RU"/>
              </w:rPr>
              <w:t>естественный прирост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Times New Roman"/>
                <w:color w:val="000000"/>
                <w:lang w:eastAsia="ru-RU"/>
              </w:rPr>
              <w:t>смертность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Times New Roman"/>
                <w:color w:val="000000"/>
                <w:lang w:eastAsia="ru-RU"/>
              </w:rPr>
              <w:t>рождаемость</w:t>
            </w:r>
          </w:p>
          <w:p w:rsidR="00F07F45" w:rsidRPr="00F47E03" w:rsidRDefault="00F07F45" w:rsidP="007360C0">
            <w:pPr>
              <w:ind w:left="400"/>
              <w:jc w:val="both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Times New Roman"/>
                <w:color w:val="000000"/>
                <w:lang w:eastAsia="ru-RU"/>
              </w:rPr>
              <w:t>размещение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jc w:val="both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lastRenderedPageBreak/>
              <w:t xml:space="preserve">34. </w:t>
            </w:r>
            <w:r w:rsidRPr="00F47E03">
              <w:rPr>
                <w:rFonts w:eastAsia="Times New Roman"/>
                <w:color w:val="000000"/>
                <w:lang w:eastAsia="ru-RU"/>
              </w:rPr>
              <w:t xml:space="preserve">К хребтам </w:t>
            </w:r>
            <w:proofErr w:type="gramStart"/>
            <w:r w:rsidRPr="00F47E03">
              <w:rPr>
                <w:rFonts w:eastAsia="Times New Roman"/>
                <w:color w:val="000000"/>
                <w:lang w:eastAsia="ru-RU"/>
              </w:rPr>
              <w:t>Южного</w:t>
            </w:r>
            <w:proofErr w:type="gramEnd"/>
            <w:r w:rsidRPr="00F47E03">
              <w:rPr>
                <w:rFonts w:eastAsia="Times New Roman"/>
                <w:color w:val="000000"/>
                <w:lang w:eastAsia="ru-RU"/>
              </w:rPr>
              <w:t xml:space="preserve"> Алтай относятся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Calibri"/>
                <w:color w:val="000000"/>
              </w:rPr>
              <w:t>Нарын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Times New Roman"/>
                <w:color w:val="000000"/>
                <w:lang w:eastAsia="ru-RU"/>
              </w:rPr>
              <w:t>Узынкара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Times New Roman"/>
                <w:color w:val="000000"/>
                <w:lang w:eastAsia="ru-RU"/>
              </w:rPr>
              <w:t>Ивановский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Times New Roman"/>
                <w:color w:val="000000"/>
                <w:lang w:eastAsia="ru-RU"/>
              </w:rPr>
              <w:t>Листвяга</w:t>
            </w:r>
          </w:p>
          <w:p w:rsidR="00F07F45" w:rsidRPr="00F47E03" w:rsidRDefault="00F07F45" w:rsidP="007360C0">
            <w:pPr>
              <w:ind w:left="400"/>
              <w:rPr>
                <w:rFonts w:eastAsia="Calibri"/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Calibri"/>
                <w:color w:val="000000"/>
              </w:rPr>
              <w:t>Холзун</w:t>
            </w: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Times New Roman"/>
                <w:color w:val="000000"/>
                <w:lang w:eastAsia="ru-RU"/>
              </w:rPr>
              <w:t>Сарымсакты</w:t>
            </w:r>
          </w:p>
          <w:p w:rsidR="00F07F45" w:rsidRPr="00F47E03" w:rsidRDefault="00F07F45" w:rsidP="007360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Times New Roman"/>
                <w:color w:val="000000"/>
                <w:lang w:eastAsia="ru-RU"/>
              </w:rPr>
              <w:t>Ульби</w:t>
            </w:r>
          </w:p>
          <w:p w:rsidR="00F07F45" w:rsidRPr="00F47E03" w:rsidRDefault="00F07F45" w:rsidP="007360C0">
            <w:pPr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Calibri"/>
                <w:color w:val="000000"/>
              </w:rPr>
              <w:t>Калба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35. </w:t>
            </w:r>
            <w:r w:rsidRPr="00F47E03">
              <w:rPr>
                <w:rFonts w:eastAsia="Lucida Sans Unicode"/>
                <w:color w:val="000000"/>
                <w:lang w:val="kk-KZ"/>
              </w:rPr>
              <w:t>Государства-экспортеры железной руды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/>
              </w:rPr>
              <w:t>Германия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/>
              </w:rPr>
              <w:t xml:space="preserve">Австралия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/>
              </w:rPr>
              <w:t>Великобритания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/>
              </w:rPr>
              <w:t>Япония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/>
              </w:rPr>
              <w:t>Индия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Lucida Sans Unicode"/>
                <w:color w:val="000000"/>
                <w:lang w:val="kk-KZ"/>
              </w:rPr>
              <w:t>Италия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Lucida Sans Unicode"/>
                <w:color w:val="000000"/>
                <w:lang w:val="kk-KZ"/>
              </w:rPr>
              <w:t>Бразилия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36. </w:t>
            </w:r>
            <w:r w:rsidRPr="00F47E03">
              <w:rPr>
                <w:rFonts w:eastAsia="Lucida Sans Unicode"/>
                <w:color w:val="000000"/>
                <w:lang w:val="kk-KZ"/>
              </w:rPr>
              <w:t>Атомные электростанции</w:t>
            </w:r>
            <w:r w:rsidRPr="00F47E03">
              <w:rPr>
                <w:rFonts w:eastAsia="Lucida Sans Unicode"/>
                <w:color w:val="000000"/>
              </w:rPr>
              <w:t xml:space="preserve"> </w:t>
            </w:r>
            <w:r w:rsidRPr="00F47E03">
              <w:rPr>
                <w:rFonts w:eastAsia="Lucida Sans Unicode"/>
                <w:color w:val="000000"/>
                <w:lang w:val="kk-KZ"/>
              </w:rPr>
              <w:t>России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/>
              </w:rPr>
              <w:t>Ереванская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/>
              </w:rPr>
              <w:t>Чернобыльская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/>
              </w:rPr>
              <w:t>Братскская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/>
              </w:rPr>
              <w:t>Курская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/>
              </w:rPr>
              <w:t>Балаковская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Lucida Sans Unicode"/>
                <w:color w:val="000000"/>
                <w:lang w:val="kk-KZ"/>
              </w:rPr>
              <w:t>Красноярскская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Lucida Sans Unicode"/>
                <w:color w:val="000000"/>
                <w:lang w:val="kk-KZ"/>
              </w:rPr>
              <w:t>Уст-Илимская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Lucida Sans Unicode"/>
                <w:color w:val="000000"/>
                <w:lang w:val="kk-KZ"/>
              </w:rPr>
              <w:t>Рефтинскская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  <w:lang w:val="kk-KZ"/>
              </w:rPr>
              <w:t xml:space="preserve">37. </w:t>
            </w:r>
            <w:r w:rsidRPr="00F47E03">
              <w:rPr>
                <w:rFonts w:eastAsia="Times New Roman"/>
                <w:color w:val="000000"/>
                <w:lang w:eastAsia="ru-RU"/>
              </w:rPr>
              <w:t>Определите среднюю суточную температуру</w:t>
            </w: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53"/>
              <w:gridCol w:w="1597"/>
              <w:gridCol w:w="1629"/>
              <w:gridCol w:w="1629"/>
              <w:gridCol w:w="1598"/>
            </w:tblGrid>
            <w:tr w:rsidR="00F07F45" w:rsidRPr="00F47E03" w:rsidTr="007360C0">
              <w:tc>
                <w:tcPr>
                  <w:tcW w:w="2900" w:type="dxa"/>
                </w:tcPr>
                <w:p w:rsidR="00F07F45" w:rsidRPr="00F47E03" w:rsidRDefault="00F07F45" w:rsidP="007360C0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F47E03">
                    <w:rPr>
                      <w:rFonts w:eastAsia="Times New Roman"/>
                      <w:color w:val="000000"/>
                      <w:lang w:eastAsia="ru-RU"/>
                    </w:rPr>
                    <w:t>Время измерения</w:t>
                  </w:r>
                </w:p>
              </w:tc>
              <w:tc>
                <w:tcPr>
                  <w:tcW w:w="1637" w:type="dxa"/>
                </w:tcPr>
                <w:p w:rsidR="00F07F45" w:rsidRPr="00F47E03" w:rsidRDefault="00F07F45" w:rsidP="007360C0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F47E03">
                    <w:rPr>
                      <w:rFonts w:eastAsia="Times New Roman"/>
                      <w:color w:val="000000"/>
                      <w:lang w:eastAsia="ru-RU"/>
                    </w:rPr>
                    <w:t>1 час</w:t>
                  </w:r>
                </w:p>
              </w:tc>
              <w:tc>
                <w:tcPr>
                  <w:tcW w:w="1653" w:type="dxa"/>
                </w:tcPr>
                <w:p w:rsidR="00F07F45" w:rsidRPr="00F47E03" w:rsidRDefault="00F07F45" w:rsidP="007360C0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F47E03">
                    <w:rPr>
                      <w:rFonts w:eastAsia="Times New Roman"/>
                      <w:color w:val="000000"/>
                      <w:lang w:eastAsia="ru-RU"/>
                    </w:rPr>
                    <w:t>7 часов</w:t>
                  </w:r>
                </w:p>
              </w:tc>
              <w:tc>
                <w:tcPr>
                  <w:tcW w:w="1653" w:type="dxa"/>
                </w:tcPr>
                <w:p w:rsidR="00F07F45" w:rsidRPr="00F47E03" w:rsidRDefault="00F07F45" w:rsidP="007360C0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F47E03">
                    <w:rPr>
                      <w:rFonts w:eastAsia="Times New Roman"/>
                      <w:color w:val="000000"/>
                      <w:lang w:eastAsia="ru-RU"/>
                    </w:rPr>
                    <w:t>13 часов</w:t>
                  </w:r>
                </w:p>
              </w:tc>
              <w:tc>
                <w:tcPr>
                  <w:tcW w:w="1620" w:type="dxa"/>
                </w:tcPr>
                <w:p w:rsidR="00F07F45" w:rsidRPr="00F47E03" w:rsidRDefault="00F07F45" w:rsidP="007360C0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F47E03">
                    <w:rPr>
                      <w:rFonts w:eastAsia="Times New Roman"/>
                      <w:color w:val="000000"/>
                      <w:lang w:eastAsia="ru-RU"/>
                    </w:rPr>
                    <w:t>19 часов</w:t>
                  </w:r>
                </w:p>
              </w:tc>
            </w:tr>
            <w:tr w:rsidR="00F07F45" w:rsidRPr="00F47E03" w:rsidTr="007360C0">
              <w:tc>
                <w:tcPr>
                  <w:tcW w:w="2900" w:type="dxa"/>
                </w:tcPr>
                <w:p w:rsidR="00F07F45" w:rsidRPr="00F47E03" w:rsidRDefault="00F07F45" w:rsidP="007360C0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F47E03">
                    <w:rPr>
                      <w:rFonts w:eastAsia="Times New Roman"/>
                      <w:color w:val="000000"/>
                      <w:lang w:eastAsia="ru-RU"/>
                    </w:rPr>
                    <w:t>Температура</w:t>
                  </w:r>
                </w:p>
              </w:tc>
              <w:tc>
                <w:tcPr>
                  <w:tcW w:w="1637" w:type="dxa"/>
                </w:tcPr>
                <w:p w:rsidR="00F07F45" w:rsidRPr="00F47E03" w:rsidRDefault="00F07F45" w:rsidP="007360C0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F47E03">
                    <w:rPr>
                      <w:rFonts w:eastAsia="Times New Roman"/>
                      <w:color w:val="000000"/>
                      <w:lang w:eastAsia="ru-RU"/>
                    </w:rPr>
                    <w:t>+4º</w:t>
                  </w:r>
                </w:p>
              </w:tc>
              <w:tc>
                <w:tcPr>
                  <w:tcW w:w="1653" w:type="dxa"/>
                </w:tcPr>
                <w:p w:rsidR="00F07F45" w:rsidRPr="00F47E03" w:rsidRDefault="00F07F45" w:rsidP="007360C0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F47E03">
                    <w:rPr>
                      <w:rFonts w:eastAsia="Times New Roman"/>
                      <w:color w:val="000000"/>
                      <w:lang w:eastAsia="ru-RU"/>
                    </w:rPr>
                    <w:t>-1º</w:t>
                  </w:r>
                </w:p>
              </w:tc>
              <w:tc>
                <w:tcPr>
                  <w:tcW w:w="1653" w:type="dxa"/>
                </w:tcPr>
                <w:p w:rsidR="00F07F45" w:rsidRPr="00F47E03" w:rsidRDefault="00F07F45" w:rsidP="007360C0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F47E03">
                    <w:rPr>
                      <w:rFonts w:eastAsia="Times New Roman"/>
                      <w:color w:val="000000"/>
                      <w:lang w:eastAsia="ru-RU"/>
                    </w:rPr>
                    <w:t>+8º</w:t>
                  </w:r>
                </w:p>
              </w:tc>
              <w:tc>
                <w:tcPr>
                  <w:tcW w:w="1620" w:type="dxa"/>
                </w:tcPr>
                <w:p w:rsidR="00F07F45" w:rsidRPr="00F47E03" w:rsidRDefault="00F07F45" w:rsidP="007360C0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F47E03">
                    <w:rPr>
                      <w:rFonts w:eastAsia="Times New Roman"/>
                      <w:color w:val="000000"/>
                      <w:lang w:eastAsia="ru-RU"/>
                    </w:rPr>
                    <w:t>+5º</w:t>
                  </w:r>
                </w:p>
              </w:tc>
            </w:tr>
          </w:tbl>
          <w:p w:rsidR="00F07F45" w:rsidRPr="00F47E03" w:rsidRDefault="00F07F45" w:rsidP="007360C0">
            <w:pPr>
              <w:ind w:left="400"/>
              <w:rPr>
                <w:color w:val="000000"/>
              </w:rPr>
            </w:pPr>
          </w:p>
          <w:p w:rsidR="00F07F45" w:rsidRPr="00F47E03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Times New Roman"/>
                <w:color w:val="000000"/>
                <w:lang w:eastAsia="ru-RU"/>
              </w:rPr>
              <w:t>+3º</w:t>
            </w:r>
          </w:p>
          <w:p w:rsidR="00F07F45" w:rsidRPr="00902F44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>+2º</w:t>
            </w:r>
          </w:p>
          <w:p w:rsidR="00F07F45" w:rsidRPr="00902F44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>+5º</w:t>
            </w:r>
          </w:p>
          <w:p w:rsidR="00F07F45" w:rsidRPr="00902F44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>-4º</w:t>
            </w:r>
          </w:p>
          <w:p w:rsidR="00F07F45" w:rsidRPr="00902F44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>-3º</w:t>
            </w:r>
          </w:p>
          <w:p w:rsidR="00F07F45" w:rsidRPr="00902F44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F)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>+4º</w:t>
            </w:r>
          </w:p>
          <w:p w:rsidR="00F07F45" w:rsidRPr="00902F44" w:rsidRDefault="00F07F45" w:rsidP="007360C0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G)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>-1º</w:t>
            </w:r>
          </w:p>
          <w:p w:rsidR="00F07F45" w:rsidRPr="00F47E03" w:rsidRDefault="00F07F45" w:rsidP="007360C0">
            <w:pPr>
              <w:ind w:left="400"/>
              <w:jc w:val="both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Times New Roman"/>
                <w:color w:val="000000"/>
                <w:lang w:eastAsia="ru-RU"/>
              </w:rPr>
              <w:t>+1º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lastRenderedPageBreak/>
              <w:t xml:space="preserve">38. </w:t>
            </w:r>
            <w:r w:rsidRPr="00F47E03">
              <w:rPr>
                <w:rFonts w:eastAsia="Lucida Sans Unicode"/>
                <w:color w:val="000000"/>
                <w:lang w:val="kk-KZ"/>
              </w:rPr>
              <w:t xml:space="preserve">Труды Ш. Уалиханова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/>
              </w:rPr>
              <w:t>«Сборник летописей»</w:t>
            </w:r>
            <w:r w:rsidRPr="00F47E03">
              <w:rPr>
                <w:color w:val="000000"/>
              </w:rPr>
              <w:t xml:space="preserve">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/>
              </w:rPr>
              <w:t>«Побережье Северного Арала»</w:t>
            </w:r>
            <w:r w:rsidRPr="00F47E03">
              <w:rPr>
                <w:color w:val="000000"/>
              </w:rPr>
              <w:t xml:space="preserve">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/>
              </w:rPr>
              <w:t>«Аральское море»</w:t>
            </w:r>
            <w:r w:rsidRPr="00F47E03">
              <w:rPr>
                <w:color w:val="000000"/>
              </w:rPr>
              <w:t xml:space="preserve">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/>
              </w:rPr>
              <w:t xml:space="preserve">«Очерки Джунгарии»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/>
              </w:rPr>
              <w:t>«Большая Эмба»</w:t>
            </w:r>
            <w:r w:rsidRPr="00F47E03">
              <w:rPr>
                <w:color w:val="000000"/>
              </w:rPr>
              <w:t xml:space="preserve">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Lucida Sans Unicode"/>
                <w:color w:val="000000"/>
                <w:lang w:val="kk-KZ"/>
              </w:rPr>
              <w:t>«О состоянии Алтышара»</w:t>
            </w:r>
            <w:r w:rsidRPr="00F47E03">
              <w:rPr>
                <w:color w:val="000000"/>
              </w:rPr>
              <w:t xml:space="preserve">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Lucida Sans Unicode"/>
                <w:color w:val="000000"/>
                <w:lang w:val="kk-KZ"/>
              </w:rPr>
              <w:t>«Книга чертежей Сибири»</w:t>
            </w:r>
            <w:r w:rsidRPr="00F47E03">
              <w:rPr>
                <w:color w:val="000000"/>
              </w:rPr>
              <w:t xml:space="preserve">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Lucida Sans Unicode"/>
                <w:color w:val="000000"/>
                <w:lang w:val="kk-KZ"/>
              </w:rPr>
              <w:t>«Туркестан»</w:t>
            </w:r>
            <w:r w:rsidRPr="00F47E03">
              <w:rPr>
                <w:color w:val="000000"/>
              </w:rPr>
              <w:t xml:space="preserve"> 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39. </w:t>
            </w:r>
            <w:r w:rsidRPr="00F47E03">
              <w:rPr>
                <w:rFonts w:eastAsia="Lucida Sans Unicode"/>
                <w:color w:val="000000"/>
                <w:lang w:val="kk-KZ"/>
              </w:rPr>
              <w:t xml:space="preserve">Культурные растения родом из Южной Азии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/>
              </w:rPr>
              <w:t>огурец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/>
              </w:rPr>
              <w:t>соя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/>
              </w:rPr>
              <w:t>морковь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/>
              </w:rPr>
              <w:t xml:space="preserve">подсолнечник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/>
              </w:rPr>
              <w:t>кофе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Lucida Sans Unicode"/>
                <w:color w:val="000000"/>
                <w:lang w:val="kk-KZ"/>
              </w:rPr>
              <w:t>хлопок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Lucida Sans Unicode"/>
                <w:color w:val="000000"/>
                <w:lang w:val="kk-KZ"/>
              </w:rPr>
              <w:t>лимон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Lucida Sans Unicode"/>
                <w:color w:val="000000"/>
                <w:lang w:val="kk-KZ"/>
              </w:rPr>
              <w:t>табак</w:t>
            </w:r>
          </w:p>
        </w:tc>
      </w:tr>
      <w:tr w:rsidR="00F07F45" w:rsidRPr="00F47E03" w:rsidTr="007360C0">
        <w:trPr>
          <w:cantSplit/>
        </w:trPr>
        <w:tc>
          <w:tcPr>
            <w:tcW w:w="9640" w:type="dxa"/>
            <w:shd w:val="clear" w:color="auto" w:fill="auto"/>
          </w:tcPr>
          <w:p w:rsidR="00F07F45" w:rsidRPr="00F47E03" w:rsidRDefault="00F07F45" w:rsidP="007360C0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F47E03">
              <w:rPr>
                <w:color w:val="000000"/>
                <w:lang w:val="kk-KZ"/>
              </w:rPr>
              <w:t xml:space="preserve">40. </w:t>
            </w:r>
            <w:r w:rsidRPr="00F47E03">
              <w:rPr>
                <w:rFonts w:eastAsia="Lucida Sans Unicode"/>
                <w:color w:val="000000"/>
                <w:lang w:val="kk-KZ"/>
              </w:rPr>
              <w:t>Основные отрасли специализации Гавайских островов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A) </w:t>
            </w:r>
            <w:r w:rsidRPr="00F47E03">
              <w:rPr>
                <w:rFonts w:eastAsia="Lucida Sans Unicode"/>
                <w:color w:val="000000"/>
                <w:lang w:val="kk-KZ"/>
              </w:rPr>
              <w:t>выращивание сахарного тростника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B) </w:t>
            </w:r>
            <w:r w:rsidRPr="00F47E03">
              <w:rPr>
                <w:rFonts w:eastAsia="Lucida Sans Unicode"/>
                <w:color w:val="000000"/>
                <w:lang w:val="kk-KZ"/>
              </w:rPr>
              <w:t>выращивание риса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C) </w:t>
            </w:r>
            <w:r w:rsidRPr="00F47E03">
              <w:rPr>
                <w:rFonts w:eastAsia="Lucida Sans Unicode"/>
                <w:color w:val="000000"/>
                <w:lang w:val="kk-KZ"/>
              </w:rPr>
              <w:t xml:space="preserve">выращивание кофе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D) </w:t>
            </w:r>
            <w:r w:rsidRPr="00F47E03">
              <w:rPr>
                <w:rFonts w:eastAsia="Lucida Sans Unicode"/>
                <w:color w:val="000000"/>
                <w:lang w:val="kk-KZ"/>
              </w:rPr>
              <w:t>выращивание ананасов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E) </w:t>
            </w:r>
            <w:r w:rsidRPr="00F47E03">
              <w:rPr>
                <w:rFonts w:eastAsia="Lucida Sans Unicode"/>
                <w:color w:val="000000"/>
                <w:lang w:val="kk-KZ"/>
              </w:rPr>
              <w:t xml:space="preserve">выращивание какао 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F) </w:t>
            </w:r>
            <w:r w:rsidRPr="00F47E03">
              <w:rPr>
                <w:rFonts w:eastAsia="Lucida Sans Unicode"/>
                <w:color w:val="000000"/>
                <w:lang w:val="kk-KZ"/>
              </w:rPr>
              <w:t>добыча нефти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7E03">
              <w:rPr>
                <w:color w:val="000000"/>
              </w:rPr>
              <w:t xml:space="preserve">G) </w:t>
            </w:r>
            <w:r w:rsidRPr="00F47E03">
              <w:rPr>
                <w:rFonts w:eastAsia="Lucida Sans Unicode"/>
                <w:color w:val="000000"/>
                <w:lang w:val="kk-KZ"/>
              </w:rPr>
              <w:t>добыча угля</w:t>
            </w:r>
          </w:p>
          <w:p w:rsidR="00F07F45" w:rsidRPr="00F47E03" w:rsidRDefault="00F07F45" w:rsidP="007360C0">
            <w:pPr>
              <w:widowControl w:val="0"/>
              <w:suppressAutoHyphens/>
              <w:ind w:left="400"/>
              <w:rPr>
                <w:color w:val="000000"/>
              </w:rPr>
            </w:pPr>
            <w:r w:rsidRPr="00F47E03">
              <w:rPr>
                <w:color w:val="000000"/>
              </w:rPr>
              <w:t xml:space="preserve">H) </w:t>
            </w:r>
            <w:r w:rsidRPr="00F47E03">
              <w:rPr>
                <w:rFonts w:eastAsia="Lucida Sans Unicode"/>
                <w:color w:val="000000"/>
                <w:lang w:val="kk-KZ"/>
              </w:rPr>
              <w:t>приморский туризм</w:t>
            </w:r>
          </w:p>
        </w:tc>
      </w:tr>
    </w:tbl>
    <w:p w:rsidR="00E845A1" w:rsidRPr="00F07F45" w:rsidRDefault="00E845A1" w:rsidP="00F07F45"/>
    <w:sectPr w:rsidR="00E845A1" w:rsidRPr="00F07F45" w:rsidSect="005C2B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E22" w:rsidRDefault="00F87E22" w:rsidP="005C2B62">
      <w:pPr>
        <w:spacing w:line="240" w:lineRule="auto"/>
      </w:pPr>
      <w:r>
        <w:separator/>
      </w:r>
    </w:p>
  </w:endnote>
  <w:endnote w:type="continuationSeparator" w:id="0">
    <w:p w:rsidR="00F87E22" w:rsidRDefault="00F87E22" w:rsidP="005C2B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E22" w:rsidRDefault="00F87E22" w:rsidP="005C2B62">
      <w:pPr>
        <w:spacing w:line="240" w:lineRule="auto"/>
      </w:pPr>
      <w:r>
        <w:separator/>
      </w:r>
    </w:p>
  </w:footnote>
  <w:footnote w:type="continuationSeparator" w:id="0">
    <w:p w:rsidR="00F87E22" w:rsidRDefault="00F87E22" w:rsidP="005C2B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5C2B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2F44" w:rsidRDefault="00902F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902F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7F45">
      <w:rPr>
        <w:rStyle w:val="a5"/>
        <w:noProof/>
      </w:rPr>
      <w:t>2</w:t>
    </w:r>
    <w:r>
      <w:rPr>
        <w:rStyle w:val="a5"/>
      </w:rPr>
      <w:fldChar w:fldCharType="end"/>
    </w:r>
  </w:p>
  <w:p w:rsidR="00902F44" w:rsidRPr="005C2B62" w:rsidRDefault="00902F44" w:rsidP="005C2B6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E4"/>
    <w:rsid w:val="000260FF"/>
    <w:rsid w:val="00127A0C"/>
    <w:rsid w:val="00135F1C"/>
    <w:rsid w:val="0019281E"/>
    <w:rsid w:val="001B628B"/>
    <w:rsid w:val="001C75F0"/>
    <w:rsid w:val="00224726"/>
    <w:rsid w:val="00232840"/>
    <w:rsid w:val="00237F1E"/>
    <w:rsid w:val="0024372D"/>
    <w:rsid w:val="002444E0"/>
    <w:rsid w:val="002B5F6E"/>
    <w:rsid w:val="002F5695"/>
    <w:rsid w:val="003244F0"/>
    <w:rsid w:val="003B1CD1"/>
    <w:rsid w:val="004930D6"/>
    <w:rsid w:val="00532354"/>
    <w:rsid w:val="00565A17"/>
    <w:rsid w:val="005855CC"/>
    <w:rsid w:val="00596476"/>
    <w:rsid w:val="005C2B62"/>
    <w:rsid w:val="005F6759"/>
    <w:rsid w:val="00625445"/>
    <w:rsid w:val="00633B99"/>
    <w:rsid w:val="00655879"/>
    <w:rsid w:val="00675A9B"/>
    <w:rsid w:val="006902C8"/>
    <w:rsid w:val="006A0EE2"/>
    <w:rsid w:val="006C0845"/>
    <w:rsid w:val="00784F3F"/>
    <w:rsid w:val="007A1FD7"/>
    <w:rsid w:val="00817A45"/>
    <w:rsid w:val="00861644"/>
    <w:rsid w:val="00902F44"/>
    <w:rsid w:val="009506C3"/>
    <w:rsid w:val="00A2499E"/>
    <w:rsid w:val="00A27F6C"/>
    <w:rsid w:val="00A57549"/>
    <w:rsid w:val="00A60520"/>
    <w:rsid w:val="00AB2505"/>
    <w:rsid w:val="00AB75F9"/>
    <w:rsid w:val="00AF3EAC"/>
    <w:rsid w:val="00B7427D"/>
    <w:rsid w:val="00BD6F10"/>
    <w:rsid w:val="00CA48C1"/>
    <w:rsid w:val="00CC1204"/>
    <w:rsid w:val="00CC280C"/>
    <w:rsid w:val="00D25BDF"/>
    <w:rsid w:val="00DA3BE4"/>
    <w:rsid w:val="00E10587"/>
    <w:rsid w:val="00E31C26"/>
    <w:rsid w:val="00E845A1"/>
    <w:rsid w:val="00F07F45"/>
    <w:rsid w:val="00F14722"/>
    <w:rsid w:val="00F6315E"/>
    <w:rsid w:val="00F8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35</cp:revision>
  <cp:lastPrinted>2017-08-22T10:57:00Z</cp:lastPrinted>
  <dcterms:created xsi:type="dcterms:W3CDTF">2017-08-22T05:25:00Z</dcterms:created>
  <dcterms:modified xsi:type="dcterms:W3CDTF">2017-09-08T08:07:00Z</dcterms:modified>
</cp:coreProperties>
</file>